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8D917" w14:textId="2B4E8343" w:rsidR="00AF55E8" w:rsidRPr="00F67AB9" w:rsidRDefault="00F67AB9" w:rsidP="00FC437E">
      <w:pPr>
        <w:ind w:firstLine="0"/>
        <w:jc w:val="center"/>
        <w:rPr>
          <w:b/>
          <w:bCs/>
          <w:sz w:val="36"/>
          <w:szCs w:val="36"/>
        </w:rPr>
      </w:pPr>
      <w:r w:rsidRPr="00F67AB9">
        <w:rPr>
          <w:b/>
          <w:bCs/>
          <w:sz w:val="36"/>
          <w:szCs w:val="36"/>
        </w:rPr>
        <w:t>RECURSOS ELECTRÓNICOS Y REPOSITORIOS ACADÉMICOS DE ACCESO ABIERTO RECOMENDADOS INSTITUCIONALMENTE</w:t>
      </w:r>
    </w:p>
    <w:tbl>
      <w:tblPr>
        <w:tblStyle w:val="Tablaconcuadrculaclara"/>
        <w:tblW w:w="0" w:type="auto"/>
        <w:tblLook w:val="04A0" w:firstRow="1" w:lastRow="0" w:firstColumn="1" w:lastColumn="0" w:noHBand="0" w:noVBand="1"/>
      </w:tblPr>
      <w:tblGrid>
        <w:gridCol w:w="7147"/>
        <w:gridCol w:w="1520"/>
        <w:gridCol w:w="1769"/>
        <w:gridCol w:w="3954"/>
      </w:tblGrid>
      <w:tr w:rsidR="00AF55E8" w:rsidRPr="00AF55E8" w14:paraId="735A022E" w14:textId="77777777" w:rsidTr="00AF55E8">
        <w:tc>
          <w:tcPr>
            <w:tcW w:w="0" w:type="auto"/>
            <w:vAlign w:val="center"/>
            <w:hideMark/>
          </w:tcPr>
          <w:p w14:paraId="46247336" w14:textId="77777777" w:rsidR="00AF55E8" w:rsidRPr="00AF55E8" w:rsidRDefault="00AF55E8" w:rsidP="00FC437E">
            <w:pPr>
              <w:spacing w:line="360" w:lineRule="auto"/>
              <w:ind w:firstLine="0"/>
              <w:rPr>
                <w:b/>
                <w:bCs/>
              </w:rPr>
            </w:pPr>
            <w:r w:rsidRPr="00AF55E8">
              <w:rPr>
                <w:b/>
                <w:bCs/>
              </w:rPr>
              <w:t>Logotipo</w:t>
            </w:r>
          </w:p>
        </w:tc>
        <w:tc>
          <w:tcPr>
            <w:tcW w:w="0" w:type="auto"/>
            <w:vAlign w:val="center"/>
            <w:hideMark/>
          </w:tcPr>
          <w:p w14:paraId="7F64C87D" w14:textId="77777777" w:rsidR="00AF55E8" w:rsidRPr="00AF55E8" w:rsidRDefault="00AF55E8" w:rsidP="00FC437E">
            <w:pPr>
              <w:spacing w:line="360" w:lineRule="auto"/>
              <w:ind w:firstLine="0"/>
              <w:rPr>
                <w:b/>
                <w:bCs/>
              </w:rPr>
            </w:pPr>
            <w:r w:rsidRPr="00AF55E8">
              <w:rPr>
                <w:b/>
                <w:bCs/>
              </w:rPr>
              <w:t>Recurso</w:t>
            </w:r>
          </w:p>
        </w:tc>
        <w:tc>
          <w:tcPr>
            <w:tcW w:w="0" w:type="auto"/>
            <w:vAlign w:val="center"/>
            <w:hideMark/>
          </w:tcPr>
          <w:p w14:paraId="586C5680" w14:textId="77777777" w:rsidR="00AF55E8" w:rsidRPr="00AF55E8" w:rsidRDefault="00AF55E8" w:rsidP="00FC437E">
            <w:pPr>
              <w:spacing w:line="360" w:lineRule="auto"/>
              <w:ind w:firstLine="0"/>
              <w:rPr>
                <w:b/>
                <w:bCs/>
              </w:rPr>
            </w:pPr>
            <w:r w:rsidRPr="00AF55E8">
              <w:rPr>
                <w:b/>
                <w:bCs/>
              </w:rPr>
              <w:t>Cobertura temática</w:t>
            </w:r>
          </w:p>
        </w:tc>
        <w:tc>
          <w:tcPr>
            <w:tcW w:w="0" w:type="auto"/>
            <w:vAlign w:val="center"/>
            <w:hideMark/>
          </w:tcPr>
          <w:p w14:paraId="497A4947" w14:textId="3B69F78B" w:rsidR="00AF55E8" w:rsidRPr="00AF55E8" w:rsidRDefault="00AF55E8" w:rsidP="00FC437E">
            <w:pPr>
              <w:spacing w:line="360" w:lineRule="auto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AF55E8">
              <w:rPr>
                <w:b/>
                <w:bCs/>
              </w:rPr>
              <w:t>Sitio oficial</w:t>
            </w:r>
          </w:p>
        </w:tc>
      </w:tr>
      <w:tr w:rsidR="00AF55E8" w:rsidRPr="00AF55E8" w14:paraId="256E6924" w14:textId="77777777" w:rsidTr="00AF55E8">
        <w:tc>
          <w:tcPr>
            <w:tcW w:w="0" w:type="auto"/>
            <w:hideMark/>
          </w:tcPr>
          <w:p w14:paraId="5F12934C" w14:textId="6F39C408" w:rsidR="00AF55E8" w:rsidRPr="00AF55E8" w:rsidRDefault="00FC437E" w:rsidP="00FC437E">
            <w:pPr>
              <w:spacing w:line="360" w:lineRule="auto"/>
              <w:ind w:firstLine="0"/>
            </w:pPr>
            <w:r w:rsidRPr="00FC437E">
              <w:rPr>
                <w:i/>
                <w:iCs/>
              </w:rPr>
              <w:drawing>
                <wp:inline distT="0" distB="0" distL="0" distR="0" wp14:anchorId="16226490" wp14:editId="6EE3C941">
                  <wp:extent cx="4356573" cy="724395"/>
                  <wp:effectExtent l="0" t="0" r="6350" b="0"/>
                  <wp:docPr id="170671941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6719415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356" cy="731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66A9BCB9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rPr>
                <w:b/>
                <w:bCs/>
              </w:rPr>
              <w:t>PubMed</w:t>
            </w:r>
          </w:p>
        </w:tc>
        <w:tc>
          <w:tcPr>
            <w:tcW w:w="0" w:type="auto"/>
            <w:hideMark/>
          </w:tcPr>
          <w:p w14:paraId="18B9F78D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t>Ciencias biomédicas, medicina veterinaria, epidemiología y salud pública</w:t>
            </w:r>
          </w:p>
        </w:tc>
        <w:tc>
          <w:tcPr>
            <w:tcW w:w="0" w:type="auto"/>
            <w:hideMark/>
          </w:tcPr>
          <w:p w14:paraId="7B55CB8A" w14:textId="4EE4D270" w:rsidR="00AF55E8" w:rsidRPr="00AF55E8" w:rsidRDefault="00AF55E8" w:rsidP="00FC437E">
            <w:pPr>
              <w:spacing w:line="360" w:lineRule="auto"/>
              <w:ind w:firstLine="0"/>
            </w:pPr>
            <w:hyperlink r:id="rId5" w:history="1">
              <w:r w:rsidRPr="009479E9">
                <w:rPr>
                  <w:rStyle w:val="Hipervnculo"/>
                </w:rPr>
                <w:t>https://pubmed.ncbi.</w:t>
              </w:r>
              <w:r w:rsidRPr="009479E9">
                <w:rPr>
                  <w:rStyle w:val="Hipervnculo"/>
                </w:rPr>
                <w:t>nlm.nih.gov</w:t>
              </w:r>
            </w:hyperlink>
          </w:p>
        </w:tc>
      </w:tr>
      <w:tr w:rsidR="00AF55E8" w:rsidRPr="00AF55E8" w14:paraId="3DFBCFE7" w14:textId="77777777" w:rsidTr="00AF55E8">
        <w:tc>
          <w:tcPr>
            <w:tcW w:w="0" w:type="auto"/>
            <w:hideMark/>
          </w:tcPr>
          <w:p w14:paraId="17C4553C" w14:textId="01370253" w:rsidR="00AF55E8" w:rsidRPr="00AF55E8" w:rsidRDefault="00FC437E" w:rsidP="00FC437E">
            <w:pPr>
              <w:spacing w:line="360" w:lineRule="auto"/>
              <w:ind w:firstLine="0"/>
            </w:pPr>
            <w:r w:rsidRPr="00FC437E">
              <w:rPr>
                <w:i/>
                <w:iCs/>
              </w:rPr>
              <w:drawing>
                <wp:inline distT="0" distB="0" distL="0" distR="0" wp14:anchorId="3660D11E" wp14:editId="3B4330C2">
                  <wp:extent cx="3190898" cy="1143008"/>
                  <wp:effectExtent l="0" t="0" r="9525" b="0"/>
                  <wp:docPr id="98180968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1809686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98" cy="1143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62069964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rPr>
                <w:b/>
                <w:bCs/>
              </w:rPr>
              <w:t>PubMed Central</w:t>
            </w:r>
          </w:p>
        </w:tc>
        <w:tc>
          <w:tcPr>
            <w:tcW w:w="0" w:type="auto"/>
            <w:hideMark/>
          </w:tcPr>
          <w:p w14:paraId="32376CD1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t>Artículos científicos en texto completo</w:t>
            </w:r>
          </w:p>
        </w:tc>
        <w:tc>
          <w:tcPr>
            <w:tcW w:w="0" w:type="auto"/>
            <w:hideMark/>
          </w:tcPr>
          <w:p w14:paraId="73988A3A" w14:textId="4879B185" w:rsidR="00AF55E8" w:rsidRPr="00AF55E8" w:rsidRDefault="00AF55E8" w:rsidP="00FC437E">
            <w:pPr>
              <w:spacing w:line="360" w:lineRule="auto"/>
              <w:ind w:firstLine="0"/>
            </w:pPr>
            <w:hyperlink r:id="rId7" w:history="1">
              <w:r w:rsidRPr="009479E9">
                <w:rPr>
                  <w:rStyle w:val="Hipervnculo"/>
                </w:rPr>
                <w:t>https://pmc.ncbi.</w:t>
              </w:r>
              <w:r w:rsidRPr="009479E9">
                <w:rPr>
                  <w:rStyle w:val="Hipervnculo"/>
                </w:rPr>
                <w:t>nl</w:t>
              </w:r>
              <w:r w:rsidRPr="009479E9">
                <w:rPr>
                  <w:rStyle w:val="Hipervnculo"/>
                </w:rPr>
                <w:t>m.nih.gov</w:t>
              </w:r>
            </w:hyperlink>
          </w:p>
        </w:tc>
      </w:tr>
      <w:tr w:rsidR="00AF55E8" w:rsidRPr="00AF55E8" w14:paraId="75A39280" w14:textId="77777777" w:rsidTr="00AF55E8">
        <w:tc>
          <w:tcPr>
            <w:tcW w:w="0" w:type="auto"/>
            <w:hideMark/>
          </w:tcPr>
          <w:p w14:paraId="00639C13" w14:textId="136D3EF9" w:rsidR="00AF55E8" w:rsidRPr="00AF55E8" w:rsidRDefault="00FC437E" w:rsidP="00FC437E">
            <w:pPr>
              <w:spacing w:line="360" w:lineRule="auto"/>
              <w:ind w:firstLine="0"/>
            </w:pPr>
            <w:r w:rsidRPr="00FC437E">
              <w:drawing>
                <wp:inline distT="0" distB="0" distL="0" distR="0" wp14:anchorId="611593F9" wp14:editId="62E6394D">
                  <wp:extent cx="2927267" cy="1701718"/>
                  <wp:effectExtent l="0" t="0" r="6985" b="0"/>
                  <wp:docPr id="201291084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291084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421" cy="1704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08673F80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rPr>
                <w:b/>
                <w:bCs/>
              </w:rPr>
              <w:t>SciELO</w:t>
            </w:r>
          </w:p>
        </w:tc>
        <w:tc>
          <w:tcPr>
            <w:tcW w:w="0" w:type="auto"/>
            <w:hideMark/>
          </w:tcPr>
          <w:p w14:paraId="7BFBC69F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t>Revistas científicas iberoamericanas</w:t>
            </w:r>
          </w:p>
        </w:tc>
        <w:tc>
          <w:tcPr>
            <w:tcW w:w="0" w:type="auto"/>
            <w:hideMark/>
          </w:tcPr>
          <w:p w14:paraId="63A96C10" w14:textId="653E925B" w:rsidR="00AF55E8" w:rsidRPr="00AF55E8" w:rsidRDefault="00AF55E8" w:rsidP="00FC437E">
            <w:pPr>
              <w:spacing w:line="360" w:lineRule="auto"/>
              <w:ind w:firstLine="0"/>
            </w:pPr>
            <w:hyperlink r:id="rId9" w:history="1">
              <w:r w:rsidRPr="009479E9">
                <w:rPr>
                  <w:rStyle w:val="Hipervnculo"/>
                </w:rPr>
                <w:t>https://scie</w:t>
              </w:r>
              <w:r w:rsidRPr="009479E9">
                <w:rPr>
                  <w:rStyle w:val="Hipervnculo"/>
                </w:rPr>
                <w:t>lo.org</w:t>
              </w:r>
            </w:hyperlink>
          </w:p>
        </w:tc>
      </w:tr>
      <w:tr w:rsidR="00AF55E8" w:rsidRPr="00AF55E8" w14:paraId="795E9208" w14:textId="77777777" w:rsidTr="00AF55E8">
        <w:tc>
          <w:tcPr>
            <w:tcW w:w="0" w:type="auto"/>
            <w:hideMark/>
          </w:tcPr>
          <w:p w14:paraId="1F383FE6" w14:textId="6EF238E9" w:rsidR="00AF55E8" w:rsidRPr="00AF55E8" w:rsidRDefault="00FC437E" w:rsidP="00FC437E">
            <w:pPr>
              <w:spacing w:line="360" w:lineRule="auto"/>
            </w:pPr>
            <w:r w:rsidRPr="00FC437E">
              <w:lastRenderedPageBreak/>
              <w:drawing>
                <wp:inline distT="0" distB="0" distL="0" distR="0" wp14:anchorId="5D7E3E6D" wp14:editId="4F2DB822">
                  <wp:extent cx="3324249" cy="1362085"/>
                  <wp:effectExtent l="0" t="0" r="9525" b="9525"/>
                  <wp:docPr id="122327239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27239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249" cy="1362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4BF816B9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rPr>
                <w:b/>
                <w:bCs/>
              </w:rPr>
              <w:t>Redalyc</w:t>
            </w:r>
          </w:p>
        </w:tc>
        <w:tc>
          <w:tcPr>
            <w:tcW w:w="0" w:type="auto"/>
            <w:hideMark/>
          </w:tcPr>
          <w:p w14:paraId="078C8B94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t>Revistas científicas arbitradas</w:t>
            </w:r>
          </w:p>
        </w:tc>
        <w:tc>
          <w:tcPr>
            <w:tcW w:w="0" w:type="auto"/>
            <w:hideMark/>
          </w:tcPr>
          <w:p w14:paraId="0C281948" w14:textId="3C57B130" w:rsidR="00AF55E8" w:rsidRPr="00AF55E8" w:rsidRDefault="00AF55E8" w:rsidP="00FC437E">
            <w:pPr>
              <w:spacing w:line="360" w:lineRule="auto"/>
              <w:ind w:firstLine="0"/>
            </w:pPr>
            <w:hyperlink r:id="rId11" w:history="1">
              <w:r w:rsidRPr="009479E9">
                <w:rPr>
                  <w:rStyle w:val="Hipervnculo"/>
                </w:rPr>
                <w:t>https://ww</w:t>
              </w:r>
              <w:r w:rsidRPr="009479E9">
                <w:rPr>
                  <w:rStyle w:val="Hipervnculo"/>
                </w:rPr>
                <w:t>w.redalyc.org</w:t>
              </w:r>
            </w:hyperlink>
          </w:p>
        </w:tc>
      </w:tr>
      <w:tr w:rsidR="00AF55E8" w:rsidRPr="00AF55E8" w14:paraId="57FB8770" w14:textId="77777777" w:rsidTr="00AF55E8">
        <w:tc>
          <w:tcPr>
            <w:tcW w:w="0" w:type="auto"/>
            <w:hideMark/>
          </w:tcPr>
          <w:p w14:paraId="3C15238F" w14:textId="386D845E" w:rsidR="00AF55E8" w:rsidRPr="00AF55E8" w:rsidRDefault="00FC437E" w:rsidP="00FC437E">
            <w:pPr>
              <w:spacing w:line="360" w:lineRule="auto"/>
              <w:ind w:firstLine="0"/>
              <w:jc w:val="left"/>
            </w:pPr>
            <w:r w:rsidRPr="00FC437E">
              <w:rPr>
                <w:i/>
                <w:iCs/>
              </w:rPr>
              <w:drawing>
                <wp:inline distT="0" distB="0" distL="0" distR="0" wp14:anchorId="5C7BCDE2" wp14:editId="149638BC">
                  <wp:extent cx="3409975" cy="857256"/>
                  <wp:effectExtent l="0" t="0" r="0" b="0"/>
                  <wp:docPr id="1810669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06693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75" cy="857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1201F919" w14:textId="77777777" w:rsidR="00AF55E8" w:rsidRPr="00AF55E8" w:rsidRDefault="00AF55E8" w:rsidP="00FC437E">
            <w:pPr>
              <w:spacing w:line="360" w:lineRule="auto"/>
              <w:ind w:firstLine="0"/>
              <w:jc w:val="left"/>
            </w:pPr>
            <w:r w:rsidRPr="00AF55E8">
              <w:rPr>
                <w:b/>
                <w:bCs/>
              </w:rPr>
              <w:t>DOAJ</w:t>
            </w:r>
          </w:p>
        </w:tc>
        <w:tc>
          <w:tcPr>
            <w:tcW w:w="0" w:type="auto"/>
            <w:hideMark/>
          </w:tcPr>
          <w:p w14:paraId="70BDE6E1" w14:textId="77777777" w:rsidR="00AF55E8" w:rsidRPr="00AF55E8" w:rsidRDefault="00AF55E8" w:rsidP="00FC437E">
            <w:pPr>
              <w:spacing w:line="360" w:lineRule="auto"/>
              <w:ind w:firstLine="0"/>
              <w:jc w:val="left"/>
            </w:pPr>
            <w:r w:rsidRPr="00AF55E8">
              <w:t>Revistas internacionales de acceso abierto</w:t>
            </w:r>
          </w:p>
        </w:tc>
        <w:tc>
          <w:tcPr>
            <w:tcW w:w="0" w:type="auto"/>
            <w:hideMark/>
          </w:tcPr>
          <w:p w14:paraId="3D1B3636" w14:textId="281C03AF" w:rsidR="00AF55E8" w:rsidRPr="00AF55E8" w:rsidRDefault="00AF55E8" w:rsidP="00FC437E">
            <w:pPr>
              <w:spacing w:line="360" w:lineRule="auto"/>
              <w:ind w:firstLine="0"/>
              <w:jc w:val="left"/>
            </w:pPr>
            <w:hyperlink r:id="rId13" w:history="1">
              <w:r w:rsidRPr="009479E9">
                <w:rPr>
                  <w:rStyle w:val="Hipervnculo"/>
                </w:rPr>
                <w:t>https://d</w:t>
              </w:r>
              <w:r w:rsidRPr="009479E9">
                <w:rPr>
                  <w:rStyle w:val="Hipervnculo"/>
                </w:rPr>
                <w:t>oaj.o</w:t>
              </w:r>
              <w:r w:rsidRPr="009479E9">
                <w:rPr>
                  <w:rStyle w:val="Hipervnculo"/>
                </w:rPr>
                <w:t>rg</w:t>
              </w:r>
            </w:hyperlink>
          </w:p>
        </w:tc>
      </w:tr>
      <w:tr w:rsidR="00AF55E8" w:rsidRPr="00AF55E8" w14:paraId="7A0FCA24" w14:textId="77777777" w:rsidTr="00AF55E8">
        <w:tc>
          <w:tcPr>
            <w:tcW w:w="0" w:type="auto"/>
            <w:hideMark/>
          </w:tcPr>
          <w:p w14:paraId="6787BB03" w14:textId="71E963DE" w:rsidR="00AF55E8" w:rsidRPr="00AF55E8" w:rsidRDefault="00FC437E" w:rsidP="00FC437E">
            <w:pPr>
              <w:spacing w:line="360" w:lineRule="auto"/>
              <w:ind w:firstLine="0"/>
              <w:jc w:val="left"/>
            </w:pPr>
            <w:r w:rsidRPr="00FC437E">
              <w:rPr>
                <w:i/>
                <w:iCs/>
              </w:rPr>
              <w:drawing>
                <wp:inline distT="0" distB="0" distL="0" distR="0" wp14:anchorId="21A92932" wp14:editId="719E2C37">
                  <wp:extent cx="4010054" cy="1000132"/>
                  <wp:effectExtent l="0" t="0" r="9525" b="9525"/>
                  <wp:docPr id="40221513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215133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0054" cy="1000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5D1E4E6F" w14:textId="77777777" w:rsidR="00AF55E8" w:rsidRPr="00AF55E8" w:rsidRDefault="00AF55E8" w:rsidP="00FC437E">
            <w:pPr>
              <w:spacing w:line="360" w:lineRule="auto"/>
              <w:ind w:firstLine="0"/>
              <w:jc w:val="left"/>
            </w:pPr>
            <w:r w:rsidRPr="00AF55E8">
              <w:rPr>
                <w:b/>
                <w:bCs/>
              </w:rPr>
              <w:t>AGRIS (FAO)</w:t>
            </w:r>
          </w:p>
        </w:tc>
        <w:tc>
          <w:tcPr>
            <w:tcW w:w="0" w:type="auto"/>
            <w:hideMark/>
          </w:tcPr>
          <w:p w14:paraId="6EB3EB30" w14:textId="77777777" w:rsidR="00AF55E8" w:rsidRPr="00AF55E8" w:rsidRDefault="00AF55E8" w:rsidP="00FC437E">
            <w:pPr>
              <w:spacing w:line="360" w:lineRule="auto"/>
              <w:ind w:firstLine="0"/>
              <w:jc w:val="left"/>
            </w:pPr>
            <w:r w:rsidRPr="00AF55E8">
              <w:t>Agricultura, producción pecuaria y medicina veterinaria</w:t>
            </w:r>
          </w:p>
        </w:tc>
        <w:tc>
          <w:tcPr>
            <w:tcW w:w="0" w:type="auto"/>
            <w:hideMark/>
          </w:tcPr>
          <w:p w14:paraId="0261B956" w14:textId="77777777" w:rsidR="00AF55E8" w:rsidRPr="00AF55E8" w:rsidRDefault="00AF55E8" w:rsidP="00FC437E">
            <w:pPr>
              <w:spacing w:line="360" w:lineRule="auto"/>
              <w:jc w:val="left"/>
            </w:pPr>
            <w:hyperlink r:id="rId15" w:history="1">
              <w:r w:rsidRPr="00AF55E8">
                <w:rPr>
                  <w:rStyle w:val="Hipervnculo"/>
                </w:rPr>
                <w:t>https://agri</w:t>
              </w:r>
              <w:r w:rsidRPr="00AF55E8">
                <w:rPr>
                  <w:rStyle w:val="Hipervnculo"/>
                </w:rPr>
                <w:t>s.fao.org</w:t>
              </w:r>
            </w:hyperlink>
          </w:p>
        </w:tc>
      </w:tr>
      <w:tr w:rsidR="00AF55E8" w:rsidRPr="00AF55E8" w14:paraId="3DA9F041" w14:textId="77777777" w:rsidTr="00AF55E8">
        <w:tc>
          <w:tcPr>
            <w:tcW w:w="0" w:type="auto"/>
            <w:hideMark/>
          </w:tcPr>
          <w:p w14:paraId="4ACAC63C" w14:textId="5F4167A6" w:rsidR="00AF55E8" w:rsidRPr="00AF55E8" w:rsidRDefault="00FC437E" w:rsidP="00FC437E">
            <w:pPr>
              <w:spacing w:line="360" w:lineRule="auto"/>
              <w:ind w:firstLine="0"/>
              <w:jc w:val="left"/>
            </w:pPr>
            <w:r w:rsidRPr="00FC437E">
              <w:rPr>
                <w:i/>
                <w:iCs/>
              </w:rPr>
              <w:drawing>
                <wp:inline distT="0" distB="0" distL="0" distR="0" wp14:anchorId="6B322584" wp14:editId="7DD62D77">
                  <wp:extent cx="4362482" cy="781056"/>
                  <wp:effectExtent l="0" t="0" r="0" b="0"/>
                  <wp:docPr id="93421247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212474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2482" cy="781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6023BFA4" w14:textId="77777777" w:rsidR="00AF55E8" w:rsidRPr="00AF55E8" w:rsidRDefault="00AF55E8" w:rsidP="00FC437E">
            <w:pPr>
              <w:spacing w:line="360" w:lineRule="auto"/>
              <w:ind w:firstLine="0"/>
              <w:jc w:val="left"/>
            </w:pPr>
            <w:r w:rsidRPr="00AF55E8">
              <w:rPr>
                <w:b/>
                <w:bCs/>
              </w:rPr>
              <w:t>AGRICOLA (USDA)</w:t>
            </w:r>
          </w:p>
        </w:tc>
        <w:tc>
          <w:tcPr>
            <w:tcW w:w="0" w:type="auto"/>
            <w:hideMark/>
          </w:tcPr>
          <w:p w14:paraId="567BDA3B" w14:textId="77777777" w:rsidR="00AF55E8" w:rsidRPr="00AF55E8" w:rsidRDefault="00AF55E8" w:rsidP="00FC437E">
            <w:pPr>
              <w:spacing w:line="360" w:lineRule="auto"/>
              <w:ind w:firstLine="0"/>
              <w:jc w:val="left"/>
            </w:pPr>
            <w:r w:rsidRPr="00AF55E8">
              <w:t>Agricultura y ciencias veterinarias</w:t>
            </w:r>
          </w:p>
        </w:tc>
        <w:tc>
          <w:tcPr>
            <w:tcW w:w="0" w:type="auto"/>
            <w:hideMark/>
          </w:tcPr>
          <w:p w14:paraId="2AC75F90" w14:textId="06F001DB" w:rsidR="00AF55E8" w:rsidRPr="00AF55E8" w:rsidRDefault="00AF55E8" w:rsidP="00FC437E">
            <w:pPr>
              <w:spacing w:line="360" w:lineRule="auto"/>
              <w:ind w:firstLine="0"/>
              <w:jc w:val="left"/>
            </w:pPr>
            <w:hyperlink r:id="rId17" w:history="1">
              <w:r w:rsidRPr="009479E9">
                <w:rPr>
                  <w:rStyle w:val="Hipervnculo"/>
                </w:rPr>
                <w:t>https://agric</w:t>
              </w:r>
              <w:r w:rsidRPr="009479E9">
                <w:rPr>
                  <w:rStyle w:val="Hipervnculo"/>
                </w:rPr>
                <w:t>ola.nal.usda.gov</w:t>
              </w:r>
            </w:hyperlink>
          </w:p>
        </w:tc>
      </w:tr>
      <w:tr w:rsidR="00AF55E8" w:rsidRPr="00AF55E8" w14:paraId="5DA54333" w14:textId="77777777" w:rsidTr="00AF55E8">
        <w:tc>
          <w:tcPr>
            <w:tcW w:w="0" w:type="auto"/>
            <w:hideMark/>
          </w:tcPr>
          <w:p w14:paraId="3B72B864" w14:textId="766EDB32" w:rsidR="00AF55E8" w:rsidRPr="00AF55E8" w:rsidRDefault="00FC437E" w:rsidP="00FC437E">
            <w:pPr>
              <w:spacing w:line="360" w:lineRule="auto"/>
              <w:ind w:firstLine="0"/>
            </w:pPr>
            <w:r w:rsidRPr="00FC437E">
              <w:rPr>
                <w:i/>
                <w:iCs/>
              </w:rPr>
              <w:drawing>
                <wp:inline distT="0" distB="0" distL="0" distR="0" wp14:anchorId="15DBF5C4" wp14:editId="3270298F">
                  <wp:extent cx="1924064" cy="514354"/>
                  <wp:effectExtent l="0" t="0" r="0" b="0"/>
                  <wp:docPr id="167236099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2360994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64" cy="514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3B18B8CF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rPr>
                <w:b/>
                <w:bCs/>
              </w:rPr>
              <w:t>OMSA (WOAH)</w:t>
            </w:r>
          </w:p>
        </w:tc>
        <w:tc>
          <w:tcPr>
            <w:tcW w:w="0" w:type="auto"/>
            <w:hideMark/>
          </w:tcPr>
          <w:p w14:paraId="3E76A6EE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t>Sanidad y bienestar animal</w:t>
            </w:r>
          </w:p>
        </w:tc>
        <w:tc>
          <w:tcPr>
            <w:tcW w:w="0" w:type="auto"/>
            <w:hideMark/>
          </w:tcPr>
          <w:p w14:paraId="2B7FB73C" w14:textId="090F9230" w:rsidR="00AF55E8" w:rsidRPr="00AF55E8" w:rsidRDefault="00AF55E8" w:rsidP="00FC437E">
            <w:pPr>
              <w:spacing w:line="360" w:lineRule="auto"/>
              <w:ind w:firstLine="0"/>
            </w:pPr>
            <w:hyperlink r:id="rId19" w:history="1">
              <w:r w:rsidRPr="009479E9">
                <w:rPr>
                  <w:rStyle w:val="Hipervnculo"/>
                </w:rPr>
                <w:t>https://www</w:t>
              </w:r>
              <w:r w:rsidRPr="009479E9">
                <w:rPr>
                  <w:rStyle w:val="Hipervnculo"/>
                </w:rPr>
                <w:t>.woah.org</w:t>
              </w:r>
            </w:hyperlink>
          </w:p>
        </w:tc>
      </w:tr>
      <w:tr w:rsidR="00AF55E8" w:rsidRPr="00AF55E8" w14:paraId="6C1BCA37" w14:textId="77777777" w:rsidTr="00AF55E8">
        <w:tc>
          <w:tcPr>
            <w:tcW w:w="0" w:type="auto"/>
            <w:hideMark/>
          </w:tcPr>
          <w:p w14:paraId="280FE388" w14:textId="6A961D5B" w:rsidR="00AF55E8" w:rsidRPr="00AF55E8" w:rsidRDefault="00FC437E" w:rsidP="00FC437E">
            <w:pPr>
              <w:spacing w:line="360" w:lineRule="auto"/>
              <w:ind w:firstLine="0"/>
            </w:pPr>
            <w:r w:rsidRPr="00FC437E">
              <w:rPr>
                <w:i/>
                <w:iCs/>
              </w:rPr>
              <w:drawing>
                <wp:inline distT="0" distB="0" distL="0" distR="0" wp14:anchorId="1BF1278B" wp14:editId="0D86C02A">
                  <wp:extent cx="3486175" cy="723905"/>
                  <wp:effectExtent l="0" t="0" r="0" b="0"/>
                  <wp:docPr id="97183872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83872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6175" cy="723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04989062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rPr>
                <w:b/>
                <w:bCs/>
              </w:rPr>
              <w:t>FAO</w:t>
            </w:r>
          </w:p>
        </w:tc>
        <w:tc>
          <w:tcPr>
            <w:tcW w:w="0" w:type="auto"/>
            <w:hideMark/>
          </w:tcPr>
          <w:p w14:paraId="6BE7A703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t>Producción animal e inocuidad alimentaria</w:t>
            </w:r>
          </w:p>
        </w:tc>
        <w:tc>
          <w:tcPr>
            <w:tcW w:w="0" w:type="auto"/>
            <w:hideMark/>
          </w:tcPr>
          <w:p w14:paraId="43995341" w14:textId="52F9CA3F" w:rsidR="00AF55E8" w:rsidRPr="00AF55E8" w:rsidRDefault="00AF55E8" w:rsidP="00FC437E">
            <w:pPr>
              <w:spacing w:line="360" w:lineRule="auto"/>
              <w:ind w:firstLine="0"/>
            </w:pPr>
            <w:hyperlink r:id="rId21" w:history="1">
              <w:r w:rsidRPr="009479E9">
                <w:rPr>
                  <w:rStyle w:val="Hipervnculo"/>
                </w:rPr>
                <w:t>https://www.fao</w:t>
              </w:r>
              <w:r w:rsidRPr="009479E9">
                <w:rPr>
                  <w:rStyle w:val="Hipervnculo"/>
                </w:rPr>
                <w:t>.org</w:t>
              </w:r>
            </w:hyperlink>
          </w:p>
        </w:tc>
      </w:tr>
      <w:tr w:rsidR="00AF55E8" w:rsidRPr="00AF55E8" w14:paraId="491E0F72" w14:textId="77777777" w:rsidTr="00AF55E8">
        <w:tc>
          <w:tcPr>
            <w:tcW w:w="0" w:type="auto"/>
            <w:hideMark/>
          </w:tcPr>
          <w:p w14:paraId="01298583" w14:textId="35006DC4" w:rsidR="00AF55E8" w:rsidRPr="00AF55E8" w:rsidRDefault="00FC437E" w:rsidP="00FC437E">
            <w:pPr>
              <w:spacing w:line="360" w:lineRule="auto"/>
              <w:ind w:firstLine="0"/>
            </w:pPr>
            <w:r w:rsidRPr="00FC437E">
              <w:rPr>
                <w:i/>
                <w:iCs/>
              </w:rPr>
              <w:lastRenderedPageBreak/>
              <w:drawing>
                <wp:inline distT="0" distB="0" distL="0" distR="0" wp14:anchorId="6C7FD902" wp14:editId="7FB515A3">
                  <wp:extent cx="2181241" cy="771531"/>
                  <wp:effectExtent l="0" t="0" r="0" b="9525"/>
                  <wp:docPr id="1832085252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2085252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241" cy="771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30F3AADD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rPr>
                <w:b/>
                <w:bCs/>
              </w:rPr>
              <w:t>OMS</w:t>
            </w:r>
          </w:p>
        </w:tc>
        <w:tc>
          <w:tcPr>
            <w:tcW w:w="0" w:type="auto"/>
            <w:hideMark/>
          </w:tcPr>
          <w:p w14:paraId="0EEEA393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t>Salud pública y enfoque Una Salud</w:t>
            </w:r>
          </w:p>
        </w:tc>
        <w:tc>
          <w:tcPr>
            <w:tcW w:w="0" w:type="auto"/>
            <w:hideMark/>
          </w:tcPr>
          <w:p w14:paraId="257D0B0F" w14:textId="16E25EFE" w:rsidR="00AF55E8" w:rsidRPr="00AF55E8" w:rsidRDefault="00AF55E8" w:rsidP="00FC437E">
            <w:pPr>
              <w:spacing w:line="360" w:lineRule="auto"/>
              <w:ind w:firstLine="0"/>
            </w:pPr>
            <w:hyperlink r:id="rId23" w:history="1">
              <w:r w:rsidRPr="009479E9">
                <w:rPr>
                  <w:rStyle w:val="Hipervnculo"/>
                </w:rPr>
                <w:t>https://www.w</w:t>
              </w:r>
              <w:r w:rsidRPr="009479E9">
                <w:rPr>
                  <w:rStyle w:val="Hipervnculo"/>
                </w:rPr>
                <w:t>ho.int</w:t>
              </w:r>
            </w:hyperlink>
          </w:p>
        </w:tc>
      </w:tr>
      <w:tr w:rsidR="00AF55E8" w:rsidRPr="00AF55E8" w14:paraId="1E60F540" w14:textId="77777777" w:rsidTr="00AF55E8">
        <w:tc>
          <w:tcPr>
            <w:tcW w:w="0" w:type="auto"/>
            <w:hideMark/>
          </w:tcPr>
          <w:p w14:paraId="21436FD1" w14:textId="5BF52156" w:rsidR="00AF55E8" w:rsidRPr="00AF55E8" w:rsidRDefault="00FC437E" w:rsidP="00FC437E">
            <w:pPr>
              <w:spacing w:line="360" w:lineRule="auto"/>
              <w:ind w:firstLine="0"/>
            </w:pPr>
            <w:r w:rsidRPr="00FC437E">
              <w:rPr>
                <w:i/>
                <w:iCs/>
              </w:rPr>
              <w:drawing>
                <wp:inline distT="0" distB="0" distL="0" distR="0" wp14:anchorId="660CCAB7" wp14:editId="1D7A2FBB">
                  <wp:extent cx="3421502" cy="849086"/>
                  <wp:effectExtent l="0" t="0" r="7620" b="8255"/>
                  <wp:docPr id="893690952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3690952" name=""/>
                          <pic:cNvPicPr/>
                        </pic:nvPicPr>
                        <pic:blipFill rotWithShape="1">
                          <a:blip r:embed="rId24"/>
                          <a:srcRect r="24021" b="104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1702" cy="851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332571E1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rPr>
                <w:b/>
                <w:bCs/>
              </w:rPr>
              <w:t>OPS</w:t>
            </w:r>
          </w:p>
        </w:tc>
        <w:tc>
          <w:tcPr>
            <w:tcW w:w="0" w:type="auto"/>
            <w:hideMark/>
          </w:tcPr>
          <w:p w14:paraId="3E8E8D1F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t>Salud pública veterinaria</w:t>
            </w:r>
          </w:p>
        </w:tc>
        <w:tc>
          <w:tcPr>
            <w:tcW w:w="0" w:type="auto"/>
            <w:hideMark/>
          </w:tcPr>
          <w:p w14:paraId="1537F28E" w14:textId="6FEB2467" w:rsidR="00AF55E8" w:rsidRPr="00AF55E8" w:rsidRDefault="00AF55E8" w:rsidP="00FC437E">
            <w:pPr>
              <w:spacing w:line="360" w:lineRule="auto"/>
              <w:ind w:firstLine="0"/>
            </w:pPr>
            <w:hyperlink r:id="rId25" w:history="1">
              <w:r w:rsidRPr="009479E9">
                <w:rPr>
                  <w:rStyle w:val="Hipervnculo"/>
                </w:rPr>
                <w:t>https://www.p</w:t>
              </w:r>
              <w:r w:rsidRPr="009479E9">
                <w:rPr>
                  <w:rStyle w:val="Hipervnculo"/>
                </w:rPr>
                <w:t>aho.org</w:t>
              </w:r>
            </w:hyperlink>
          </w:p>
        </w:tc>
      </w:tr>
      <w:tr w:rsidR="00AF55E8" w:rsidRPr="00AF55E8" w14:paraId="783B680A" w14:textId="77777777" w:rsidTr="00AF55E8">
        <w:tc>
          <w:tcPr>
            <w:tcW w:w="0" w:type="auto"/>
            <w:hideMark/>
          </w:tcPr>
          <w:p w14:paraId="08AD4C8E" w14:textId="651648E9" w:rsidR="00AF55E8" w:rsidRPr="00AF55E8" w:rsidRDefault="00FC437E" w:rsidP="00FC437E">
            <w:pPr>
              <w:spacing w:line="360" w:lineRule="auto"/>
              <w:ind w:firstLine="0"/>
            </w:pPr>
            <w:r w:rsidRPr="00FC437E">
              <w:rPr>
                <w:i/>
                <w:iCs/>
              </w:rPr>
              <w:drawing>
                <wp:inline distT="0" distB="0" distL="0" distR="0" wp14:anchorId="22F7F5A0" wp14:editId="1665932F">
                  <wp:extent cx="4460007" cy="682831"/>
                  <wp:effectExtent l="0" t="0" r="0" b="3175"/>
                  <wp:docPr id="834303010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30301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0094" cy="690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7B5E8ED1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rPr>
                <w:b/>
                <w:bCs/>
              </w:rPr>
              <w:t>Repositorio UNAM</w:t>
            </w:r>
          </w:p>
        </w:tc>
        <w:tc>
          <w:tcPr>
            <w:tcW w:w="0" w:type="auto"/>
            <w:hideMark/>
          </w:tcPr>
          <w:p w14:paraId="7599E0B5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t>Producción académica y científica</w:t>
            </w:r>
          </w:p>
        </w:tc>
        <w:tc>
          <w:tcPr>
            <w:tcW w:w="0" w:type="auto"/>
            <w:hideMark/>
          </w:tcPr>
          <w:p w14:paraId="7C7038AE" w14:textId="41941073" w:rsidR="00AF55E8" w:rsidRPr="00AF55E8" w:rsidRDefault="00AF55E8" w:rsidP="00FC437E">
            <w:pPr>
              <w:spacing w:line="360" w:lineRule="auto"/>
              <w:ind w:firstLine="0"/>
            </w:pPr>
            <w:hyperlink r:id="rId27" w:history="1">
              <w:r w:rsidRPr="009479E9">
                <w:rPr>
                  <w:rStyle w:val="Hipervnculo"/>
                </w:rPr>
                <w:t>https://re</w:t>
              </w:r>
              <w:r w:rsidRPr="009479E9">
                <w:rPr>
                  <w:rStyle w:val="Hipervnculo"/>
                </w:rPr>
                <w:t>positorio.unam.mx</w:t>
              </w:r>
            </w:hyperlink>
          </w:p>
        </w:tc>
      </w:tr>
      <w:tr w:rsidR="00AF55E8" w:rsidRPr="00AF55E8" w14:paraId="484D0F9C" w14:textId="77777777" w:rsidTr="00AF55E8">
        <w:tc>
          <w:tcPr>
            <w:tcW w:w="0" w:type="auto"/>
            <w:hideMark/>
          </w:tcPr>
          <w:p w14:paraId="1A133927" w14:textId="6C9261E9" w:rsidR="00AF55E8" w:rsidRPr="00AF55E8" w:rsidRDefault="00FC437E" w:rsidP="00FC437E">
            <w:pPr>
              <w:spacing w:line="360" w:lineRule="auto"/>
              <w:ind w:firstLine="0"/>
            </w:pPr>
            <w:r w:rsidRPr="00FC437E">
              <w:drawing>
                <wp:inline distT="0" distB="0" distL="0" distR="0" wp14:anchorId="46C31BEF" wp14:editId="46137611">
                  <wp:extent cx="4324382" cy="523879"/>
                  <wp:effectExtent l="0" t="0" r="0" b="9525"/>
                  <wp:docPr id="45581339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813393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382" cy="52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14:paraId="6E8447D6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rPr>
                <w:b/>
                <w:bCs/>
              </w:rPr>
              <w:t>Repositorio BUAP</w:t>
            </w:r>
          </w:p>
        </w:tc>
        <w:tc>
          <w:tcPr>
            <w:tcW w:w="0" w:type="auto"/>
            <w:hideMark/>
          </w:tcPr>
          <w:p w14:paraId="63C4BF32" w14:textId="77777777" w:rsidR="00AF55E8" w:rsidRPr="00AF55E8" w:rsidRDefault="00AF55E8" w:rsidP="00FC437E">
            <w:pPr>
              <w:spacing w:line="360" w:lineRule="auto"/>
              <w:ind w:firstLine="0"/>
            </w:pPr>
            <w:r w:rsidRPr="00AF55E8">
              <w:t>Tesis y publicaciones institucionales</w:t>
            </w:r>
          </w:p>
        </w:tc>
        <w:tc>
          <w:tcPr>
            <w:tcW w:w="0" w:type="auto"/>
            <w:hideMark/>
          </w:tcPr>
          <w:p w14:paraId="11E63A08" w14:textId="19EE39DE" w:rsidR="00AF55E8" w:rsidRPr="00AF55E8" w:rsidRDefault="00AF55E8" w:rsidP="00FC437E">
            <w:pPr>
              <w:spacing w:line="360" w:lineRule="auto"/>
              <w:ind w:firstLine="0"/>
            </w:pPr>
            <w:hyperlink r:id="rId29" w:history="1">
              <w:r w:rsidRPr="009479E9">
                <w:rPr>
                  <w:rStyle w:val="Hipervnculo"/>
                </w:rPr>
                <w:t>https://repositorio</w:t>
              </w:r>
              <w:r w:rsidRPr="009479E9">
                <w:rPr>
                  <w:rStyle w:val="Hipervnculo"/>
                </w:rPr>
                <w:t>institucional.buap.mx</w:t>
              </w:r>
            </w:hyperlink>
          </w:p>
        </w:tc>
      </w:tr>
    </w:tbl>
    <w:p w14:paraId="4190E768" w14:textId="77777777" w:rsidR="00AF55E8" w:rsidRDefault="00AF55E8"/>
    <w:sectPr w:rsidR="00AF55E8" w:rsidSect="00FC437E">
      <w:pgSz w:w="15840" w:h="12240" w:orient="landscape"/>
      <w:pgMar w:top="720" w:right="720" w:bottom="720" w:left="720" w:header="306" w:footer="203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5E8"/>
    <w:rsid w:val="000C2D70"/>
    <w:rsid w:val="001A5BE4"/>
    <w:rsid w:val="001E65E7"/>
    <w:rsid w:val="002E3DDB"/>
    <w:rsid w:val="003B3D29"/>
    <w:rsid w:val="004B3FE4"/>
    <w:rsid w:val="006B6EDF"/>
    <w:rsid w:val="00994AEF"/>
    <w:rsid w:val="00A85E4F"/>
    <w:rsid w:val="00AF55E8"/>
    <w:rsid w:val="00D636BE"/>
    <w:rsid w:val="00E949FD"/>
    <w:rsid w:val="00F67AB9"/>
    <w:rsid w:val="00F9765F"/>
    <w:rsid w:val="00FC4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77C4D"/>
  <w15:chartTrackingRefBased/>
  <w15:docId w15:val="{DEA89B13-EFA6-4156-B101-29C944D50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before="240" w:line="480" w:lineRule="auto"/>
        <w:ind w:firstLine="72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FE4"/>
    <w:pPr>
      <w:spacing w:before="0"/>
      <w:contextualSpacing/>
      <w:jc w:val="both"/>
    </w:pPr>
    <w:rPr>
      <w:rFonts w:ascii="Times New Roman" w:hAnsi="Times New Roman"/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4B3FE4"/>
    <w:pPr>
      <w:keepNext/>
      <w:keepLines/>
      <w:ind w:firstLine="0"/>
      <w:outlineLvl w:val="0"/>
    </w:pPr>
    <w:rPr>
      <w:rFonts w:eastAsiaTheme="majorEastAsia" w:cstheme="majorBidi"/>
      <w:b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B3FE4"/>
    <w:pPr>
      <w:keepNext/>
      <w:keepLines/>
      <w:ind w:firstLine="0"/>
      <w:jc w:val="left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B3FE4"/>
    <w:pPr>
      <w:keepNext/>
      <w:keepLines/>
      <w:ind w:firstLine="0"/>
      <w:outlineLvl w:val="2"/>
    </w:pPr>
    <w:rPr>
      <w:rFonts w:eastAsiaTheme="majorEastAsia" w:cstheme="majorBidi"/>
      <w:i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55E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55E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55E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55E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55E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55E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B3FE4"/>
    <w:rPr>
      <w:rFonts w:ascii="Times New Roman" w:eastAsiaTheme="majorEastAsia" w:hAnsi="Times New Roman" w:cstheme="majorBidi"/>
      <w:b/>
      <w:kern w:val="0"/>
      <w:szCs w:val="32"/>
      <w14:ligatures w14:val="none"/>
    </w:rPr>
  </w:style>
  <w:style w:type="paragraph" w:styleId="Ttulo">
    <w:name w:val="Title"/>
    <w:basedOn w:val="Normal"/>
    <w:next w:val="Normal"/>
    <w:link w:val="TtuloCar"/>
    <w:autoRedefine/>
    <w:uiPriority w:val="10"/>
    <w:qFormat/>
    <w:rsid w:val="00994AEF"/>
    <w:pPr>
      <w:spacing w:after="80"/>
    </w:pPr>
    <w:rPr>
      <w:rFonts w:eastAsiaTheme="majorEastAsia" w:cstheme="majorBidi"/>
      <w:b/>
      <w:bCs/>
      <w:spacing w:val="-10"/>
      <w:kern w:val="28"/>
      <w:sz w:val="32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94AEF"/>
    <w:rPr>
      <w:rFonts w:ascii="Times New Roman" w:eastAsiaTheme="majorEastAsia" w:hAnsi="Times New Roman" w:cstheme="majorBidi"/>
      <w:b/>
      <w:bCs/>
      <w:spacing w:val="-10"/>
      <w:kern w:val="28"/>
      <w:sz w:val="32"/>
      <w:szCs w:val="56"/>
    </w:rPr>
  </w:style>
  <w:style w:type="character" w:customStyle="1" w:styleId="Ttulo2Car">
    <w:name w:val="Título 2 Car"/>
    <w:basedOn w:val="Fuentedeprrafopredeter"/>
    <w:link w:val="Ttulo2"/>
    <w:uiPriority w:val="9"/>
    <w:rsid w:val="004B3FE4"/>
    <w:rPr>
      <w:rFonts w:ascii="Times New Roman" w:eastAsiaTheme="majorEastAsia" w:hAnsi="Times New Roman" w:cstheme="majorBidi"/>
      <w:b/>
      <w:color w:val="000000" w:themeColor="text1"/>
      <w:kern w:val="0"/>
      <w:szCs w:val="26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B3FE4"/>
    <w:rPr>
      <w:rFonts w:ascii="Times New Roman" w:eastAsiaTheme="majorEastAsia" w:hAnsi="Times New Roman" w:cstheme="majorBidi"/>
      <w:i/>
      <w:color w:val="000000" w:themeColor="text1"/>
      <w:kern w:val="0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55E8"/>
    <w:rPr>
      <w:rFonts w:eastAsiaTheme="majorEastAsia" w:cstheme="majorBidi"/>
      <w:i/>
      <w:iCs/>
      <w:color w:val="0F4761" w:themeColor="accent1" w:themeShade="BF"/>
      <w:kern w:val="0"/>
      <w14:ligatures w14:val="none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55E8"/>
    <w:rPr>
      <w:rFonts w:eastAsiaTheme="majorEastAsia" w:cstheme="majorBidi"/>
      <w:color w:val="0F4761" w:themeColor="accent1" w:themeShade="BF"/>
      <w:kern w:val="0"/>
      <w14:ligatures w14:val="none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55E8"/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55E8"/>
    <w:rPr>
      <w:rFonts w:eastAsiaTheme="majorEastAsia" w:cstheme="majorBidi"/>
      <w:color w:val="595959" w:themeColor="text1" w:themeTint="A6"/>
      <w:kern w:val="0"/>
      <w14:ligatures w14:val="none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55E8"/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55E8"/>
    <w:rPr>
      <w:rFonts w:eastAsiaTheme="majorEastAsia" w:cstheme="majorBidi"/>
      <w:color w:val="272727" w:themeColor="text1" w:themeTint="D8"/>
      <w:kern w:val="0"/>
      <w14:ligatures w14:val="none"/>
    </w:rPr>
  </w:style>
  <w:style w:type="paragraph" w:styleId="Subttulo">
    <w:name w:val="Subtitle"/>
    <w:basedOn w:val="Normal"/>
    <w:next w:val="Normal"/>
    <w:link w:val="SubttuloCar"/>
    <w:uiPriority w:val="11"/>
    <w:qFormat/>
    <w:rsid w:val="00AF55E8"/>
    <w:pPr>
      <w:numPr>
        <w:ilvl w:val="1"/>
      </w:numPr>
      <w:spacing w:after="160"/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F55E8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ita">
    <w:name w:val="Quote"/>
    <w:basedOn w:val="Normal"/>
    <w:next w:val="Normal"/>
    <w:link w:val="CitaCar"/>
    <w:uiPriority w:val="29"/>
    <w:qFormat/>
    <w:rsid w:val="00AF55E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F55E8"/>
    <w:rPr>
      <w:rFonts w:ascii="Times New Roman" w:hAnsi="Times New Roman"/>
      <w:i/>
      <w:iCs/>
      <w:color w:val="404040" w:themeColor="text1" w:themeTint="BF"/>
      <w:kern w:val="0"/>
      <w14:ligatures w14:val="none"/>
    </w:rPr>
  </w:style>
  <w:style w:type="paragraph" w:styleId="Prrafodelista">
    <w:name w:val="List Paragraph"/>
    <w:basedOn w:val="Normal"/>
    <w:uiPriority w:val="34"/>
    <w:qFormat/>
    <w:rsid w:val="00AF55E8"/>
    <w:pPr>
      <w:ind w:left="720"/>
    </w:pPr>
  </w:style>
  <w:style w:type="character" w:styleId="nfasisintenso">
    <w:name w:val="Intense Emphasis"/>
    <w:basedOn w:val="Fuentedeprrafopredeter"/>
    <w:uiPriority w:val="21"/>
    <w:qFormat/>
    <w:rsid w:val="00AF55E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55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55E8"/>
    <w:rPr>
      <w:rFonts w:ascii="Times New Roman" w:hAnsi="Times New Roman"/>
      <w:i/>
      <w:iCs/>
      <w:color w:val="0F4761" w:themeColor="accent1" w:themeShade="BF"/>
      <w:kern w:val="0"/>
      <w14:ligatures w14:val="none"/>
    </w:rPr>
  </w:style>
  <w:style w:type="character" w:styleId="Referenciaintensa">
    <w:name w:val="Intense Reference"/>
    <w:basedOn w:val="Fuentedeprrafopredeter"/>
    <w:uiPriority w:val="32"/>
    <w:qFormat/>
    <w:rsid w:val="00AF55E8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AF55E8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F55E8"/>
    <w:rPr>
      <w:color w:val="605E5C"/>
      <w:shd w:val="clear" w:color="auto" w:fill="E1DFDD"/>
    </w:rPr>
  </w:style>
  <w:style w:type="table" w:styleId="Tablaconcuadrculaclara">
    <w:name w:val="Grid Table Light"/>
    <w:basedOn w:val="Tablanormal"/>
    <w:uiPriority w:val="40"/>
    <w:rsid w:val="00AF55E8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AF55E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doaj.org" TargetMode="External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hyperlink" Target="https://www.fao.org" TargetMode="External"/><Relationship Id="rId7" Type="http://schemas.openxmlformats.org/officeDocument/2006/relationships/hyperlink" Target="https://pmc.ncbi.nlm.nih.gov" TargetMode="External"/><Relationship Id="rId12" Type="http://schemas.openxmlformats.org/officeDocument/2006/relationships/image" Target="media/image5.png"/><Relationship Id="rId17" Type="http://schemas.openxmlformats.org/officeDocument/2006/relationships/hyperlink" Target="https://agricola.nal.usda.gov" TargetMode="External"/><Relationship Id="rId25" Type="http://schemas.openxmlformats.org/officeDocument/2006/relationships/hyperlink" Target="https://www.paho.org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hyperlink" Target="https://repositorioinstitucional.buap.mx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www.redalyc.org" TargetMode="External"/><Relationship Id="rId24" Type="http://schemas.openxmlformats.org/officeDocument/2006/relationships/image" Target="media/image11.png"/><Relationship Id="rId5" Type="http://schemas.openxmlformats.org/officeDocument/2006/relationships/hyperlink" Target="https://pubmed.ncbi.nlm.nih.gov" TargetMode="External"/><Relationship Id="rId15" Type="http://schemas.openxmlformats.org/officeDocument/2006/relationships/hyperlink" Target="https://agris.fao.org/" TargetMode="External"/><Relationship Id="rId23" Type="http://schemas.openxmlformats.org/officeDocument/2006/relationships/hyperlink" Target="https://www.who.int" TargetMode="External"/><Relationship Id="rId28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openxmlformats.org/officeDocument/2006/relationships/hyperlink" Target="https://www.woah.org" TargetMode="External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https://scielo.org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hyperlink" Target="https://repositorio.unam.mx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256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Direccion de Planeacion y Evaluacion</dc:creator>
  <cp:keywords/>
  <dc:description/>
  <cp:lastModifiedBy>Direccion de Planeacion y Evaluacion</cp:lastModifiedBy>
  <cp:revision>1</cp:revision>
  <dcterms:created xsi:type="dcterms:W3CDTF">2026-06-29T15:40:00Z</dcterms:created>
  <dcterms:modified xsi:type="dcterms:W3CDTF">2026-06-29T16:10:00Z</dcterms:modified>
</cp:coreProperties>
</file>